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D63AA0"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Tenja objavljuje</w:t>
      </w:r>
    </w:p>
    <w:p w14:paraId="00000002" w14:textId="77777777"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rPr>
        <w:br/>
      </w:r>
      <w:r w:rsidRPr="003073D1">
        <w:rPr>
          <w:rFonts w:ascii="Trebuchet MS" w:eastAsia="Times New Roman" w:hAnsi="Trebuchet MS" w:cs="Times New Roman"/>
          <w:b/>
          <w:color w:val="000000"/>
          <w:highlight w:val="white"/>
        </w:rPr>
        <w:t xml:space="preserve">Natječaj </w:t>
      </w:r>
    </w:p>
    <w:p w14:paraId="00000003" w14:textId="216F3D41"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b/>
          <w:color w:val="000000"/>
          <w:highlight w:val="white"/>
        </w:rPr>
        <w:t>za obavljanje poslova pomoćnika u nastavi za školsku godinu 202</w:t>
      </w:r>
      <w:r w:rsidR="000226BB">
        <w:rPr>
          <w:rFonts w:ascii="Trebuchet MS" w:eastAsia="Times New Roman" w:hAnsi="Trebuchet MS" w:cs="Times New Roman"/>
          <w:b/>
          <w:color w:val="000000"/>
          <w:highlight w:val="white"/>
        </w:rPr>
        <w:t>5</w:t>
      </w:r>
      <w:r w:rsidRPr="003073D1">
        <w:rPr>
          <w:rFonts w:ascii="Trebuchet MS" w:eastAsia="Times New Roman" w:hAnsi="Trebuchet MS" w:cs="Times New Roman"/>
          <w:b/>
          <w:color w:val="000000"/>
          <w:highlight w:val="white"/>
        </w:rPr>
        <w:t>./202</w:t>
      </w:r>
      <w:r w:rsidR="000226BB">
        <w:rPr>
          <w:rFonts w:ascii="Trebuchet MS" w:eastAsia="Times New Roman" w:hAnsi="Trebuchet MS" w:cs="Times New Roman"/>
          <w:b/>
          <w:color w:val="000000"/>
          <w:highlight w:val="white"/>
        </w:rPr>
        <w:t>6</w:t>
      </w:r>
      <w:r w:rsidRPr="003073D1">
        <w:rPr>
          <w:rFonts w:ascii="Trebuchet MS" w:eastAsia="Times New Roman" w:hAnsi="Trebuchet MS" w:cs="Times New Roman"/>
          <w:b/>
          <w:color w:val="000000"/>
          <w:highlight w:val="white"/>
        </w:rPr>
        <w:t>.</w:t>
      </w:r>
    </w:p>
    <w:p w14:paraId="00000004" w14:textId="77777777" w:rsidR="001C0C13" w:rsidRPr="003073D1" w:rsidRDefault="001C0C13">
      <w:pPr>
        <w:spacing w:after="0" w:line="240" w:lineRule="auto"/>
        <w:jc w:val="center"/>
        <w:rPr>
          <w:rFonts w:ascii="Trebuchet MS" w:eastAsia="Times New Roman" w:hAnsi="Trebuchet MS" w:cs="Times New Roman"/>
          <w:b/>
          <w:color w:val="000000"/>
          <w:highlight w:val="white"/>
        </w:rPr>
      </w:pPr>
    </w:p>
    <w:p w14:paraId="00000006" w14:textId="3672ECC0"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7" w14:textId="77777777" w:rsidR="001C0C13" w:rsidRPr="003073D1" w:rsidRDefault="001C0C13">
      <w:pPr>
        <w:spacing w:after="0" w:line="240" w:lineRule="auto"/>
        <w:jc w:val="center"/>
        <w:rPr>
          <w:rFonts w:ascii="Trebuchet MS" w:eastAsia="Times New Roman" w:hAnsi="Trebuchet MS" w:cs="Times New Roman"/>
          <w:color w:val="00B050"/>
          <w:highlight w:val="white"/>
        </w:rPr>
      </w:pPr>
    </w:p>
    <w:p w14:paraId="00000008" w14:textId="46B7CCF1"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 xml:space="preserve">Broj traženih osoba: </w:t>
      </w:r>
      <w:r w:rsidR="00DF64A0">
        <w:rPr>
          <w:rFonts w:ascii="Trebuchet MS" w:eastAsia="Times New Roman" w:hAnsi="Trebuchet MS" w:cs="Times New Roman"/>
          <w:color w:val="000000"/>
          <w:highlight w:val="white"/>
        </w:rPr>
        <w:t>1</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Mjesto rada: Osnovna škola Tenja   </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 xml:space="preserve">Radno vrijeme: </w:t>
      </w:r>
      <w:r w:rsidRPr="003073D1">
        <w:rPr>
          <w:rFonts w:ascii="Trebuchet MS" w:eastAsia="Times New Roman" w:hAnsi="Trebuchet MS" w:cs="Times New Roman"/>
          <w:highlight w:val="white"/>
        </w:rPr>
        <w:t>nepuno radno vrijeme, 2</w:t>
      </w:r>
      <w:r w:rsidR="00883EA1">
        <w:rPr>
          <w:rFonts w:ascii="Trebuchet MS" w:eastAsia="Times New Roman" w:hAnsi="Trebuchet MS" w:cs="Times New Roman"/>
          <w:highlight w:val="white"/>
        </w:rPr>
        <w:t>0</w:t>
      </w:r>
      <w:r w:rsidRPr="003073D1">
        <w:rPr>
          <w:rFonts w:ascii="Trebuchet MS" w:eastAsia="Times New Roman" w:hAnsi="Trebuchet MS" w:cs="Times New Roman"/>
          <w:highlight w:val="white"/>
        </w:rPr>
        <w:t xml:space="preserve"> sati tjedno</w:t>
      </w:r>
    </w:p>
    <w:p w14:paraId="00000009" w14:textId="40D2F052"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Vrsta ugovora: ugovor o radu na određeno vrijeme do kraja školske godine 202</w:t>
      </w:r>
      <w:r w:rsidR="00F131E5">
        <w:rPr>
          <w:rFonts w:ascii="Trebuchet MS" w:eastAsia="Times New Roman" w:hAnsi="Trebuchet MS" w:cs="Times New Roman"/>
          <w:highlight w:val="white"/>
        </w:rPr>
        <w:t>5</w:t>
      </w:r>
      <w:r w:rsidRPr="003073D1">
        <w:rPr>
          <w:rFonts w:ascii="Trebuchet MS" w:eastAsia="Times New Roman" w:hAnsi="Trebuchet MS" w:cs="Times New Roman"/>
          <w:highlight w:val="white"/>
        </w:rPr>
        <w:t>./202</w:t>
      </w:r>
      <w:r w:rsidR="00F131E5">
        <w:rPr>
          <w:rFonts w:ascii="Trebuchet MS" w:eastAsia="Times New Roman" w:hAnsi="Trebuchet MS" w:cs="Times New Roman"/>
          <w:highlight w:val="white"/>
        </w:rPr>
        <w:t>6</w:t>
      </w:r>
      <w:r w:rsidRPr="003073D1">
        <w:rPr>
          <w:rFonts w:ascii="Trebuchet MS" w:eastAsia="Times New Roman" w:hAnsi="Trebuchet MS" w:cs="Times New Roman"/>
          <w:highlight w:val="white"/>
        </w:rPr>
        <w:t>.</w:t>
      </w:r>
    </w:p>
    <w:p w14:paraId="0000000A" w14:textId="77777777" w:rsidR="001C0C13" w:rsidRPr="003073D1" w:rsidRDefault="001C0C13">
      <w:pPr>
        <w:spacing w:after="0" w:line="240" w:lineRule="auto"/>
        <w:rPr>
          <w:rFonts w:ascii="Trebuchet MS" w:eastAsia="Times New Roman" w:hAnsi="Trebuchet MS" w:cs="Times New Roman"/>
          <w:i/>
          <w:highlight w:val="white"/>
        </w:rPr>
      </w:pPr>
    </w:p>
    <w:p w14:paraId="0000000B"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0C" w14:textId="16EE8144" w:rsidR="001C0C13" w:rsidRPr="003073D1" w:rsidRDefault="00C54D05">
      <w:pPr>
        <w:spacing w:after="0"/>
        <w:rPr>
          <w:rFonts w:ascii="Trebuchet MS" w:eastAsia="Times New Roman" w:hAnsi="Trebuchet MS" w:cs="Times New Roman"/>
        </w:rPr>
      </w:pPr>
      <w:r w:rsidRPr="003073D1">
        <w:rPr>
          <w:rFonts w:ascii="Trebuchet MS" w:eastAsia="Times New Roman" w:hAnsi="Trebuchet MS" w:cs="Times New Roman"/>
          <w:b/>
        </w:rPr>
        <w:t xml:space="preserve"> </w:t>
      </w:r>
      <w:r w:rsidRPr="003073D1">
        <w:rPr>
          <w:rFonts w:ascii="Trebuchet MS" w:eastAsia="Times New Roman" w:hAnsi="Trebuchet MS" w:cs="Times New Roman"/>
        </w:rPr>
        <w:t>UVJETI: (sukladno Zakon</w:t>
      </w:r>
      <w:r w:rsidR="002F4EED" w:rsidRPr="003073D1">
        <w:rPr>
          <w:rFonts w:ascii="Trebuchet MS" w:eastAsia="Times New Roman" w:hAnsi="Trebuchet MS" w:cs="Times New Roman"/>
        </w:rPr>
        <w:t>u</w:t>
      </w:r>
      <w:r w:rsidRPr="003073D1">
        <w:rPr>
          <w:rFonts w:ascii="Trebuchet MS" w:eastAsia="Times New Roman" w:hAnsi="Trebuchet MS" w:cs="Times New Roman"/>
        </w:rPr>
        <w:t xml:space="preserve"> o osobnoj asistenciji) </w:t>
      </w:r>
    </w:p>
    <w:p w14:paraId="300619B0" w14:textId="31DBC3EC" w:rsidR="002568F6" w:rsidRPr="003073D1" w:rsidRDefault="003073D1">
      <w:pPr>
        <w:numPr>
          <w:ilvl w:val="0"/>
          <w:numId w:val="2"/>
        </w:numPr>
        <w:spacing w:after="0" w:line="240" w:lineRule="auto"/>
        <w:rPr>
          <w:rFonts w:ascii="Trebuchet MS" w:eastAsia="Times New Roman" w:hAnsi="Trebuchet MS" w:cs="Times New Roman"/>
        </w:rPr>
      </w:pPr>
      <w:r>
        <w:rPr>
          <w:rFonts w:ascii="Trebuchet MS" w:eastAsia="Times New Roman" w:hAnsi="Trebuchet MS" w:cs="Times New Roman"/>
        </w:rPr>
        <w:t>p</w:t>
      </w:r>
      <w:r w:rsidR="00A824BB" w:rsidRPr="003073D1">
        <w:rPr>
          <w:rFonts w:ascii="Trebuchet MS" w:eastAsia="Times New Roman" w:hAnsi="Trebuchet MS" w:cs="Times New Roman"/>
        </w:rPr>
        <w:t>unoljetna zdravstveno s</w:t>
      </w:r>
      <w:r w:rsidR="008A7DA0" w:rsidRPr="003073D1">
        <w:rPr>
          <w:rFonts w:ascii="Trebuchet MS" w:eastAsia="Times New Roman" w:hAnsi="Trebuchet MS" w:cs="Times New Roman"/>
        </w:rPr>
        <w:t xml:space="preserve">posobna osoba </w:t>
      </w:r>
    </w:p>
    <w:p w14:paraId="0000000D" w14:textId="7C42F6E1"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najmanje četverogodišnje srednjoškolsko obrazovanje (4.2 </w:t>
      </w:r>
      <w:proofErr w:type="spellStart"/>
      <w:r w:rsidRPr="003073D1">
        <w:rPr>
          <w:rFonts w:ascii="Trebuchet MS" w:eastAsia="Times New Roman" w:hAnsi="Trebuchet MS" w:cs="Times New Roman"/>
        </w:rPr>
        <w:t>HKO</w:t>
      </w:r>
      <w:proofErr w:type="spellEnd"/>
      <w:r w:rsidRPr="003073D1">
        <w:rPr>
          <w:rFonts w:ascii="Trebuchet MS" w:eastAsia="Times New Roman" w:hAnsi="Trebuchet MS" w:cs="Times New Roman"/>
        </w:rPr>
        <w:t xml:space="preserve">-a) </w:t>
      </w:r>
    </w:p>
    <w:p w14:paraId="0000000E"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završen program obrazovanja odraslih (osposobljavanja) za pomoćnika u nastavi odnosno završena edukacija za pomoćnika u nastavi u trajanju od najmanje 20 sati </w:t>
      </w:r>
    </w:p>
    <w:p w14:paraId="0000000F"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pomoćnik u nastavi ne smije biti roditelj/skrbnik niti drugi član uže obitelji učenika kojem/kojima se pruža potpora</w:t>
      </w:r>
    </w:p>
    <w:p w14:paraId="00000010" w14:textId="77777777" w:rsidR="001C0C13" w:rsidRPr="003073D1" w:rsidRDefault="00C54D05">
      <w:pPr>
        <w:numPr>
          <w:ilvl w:val="0"/>
          <w:numId w:val="2"/>
        </w:numPr>
        <w:spacing w:after="0" w:line="240" w:lineRule="auto"/>
        <w:rPr>
          <w:rFonts w:ascii="Trebuchet MS" w:hAnsi="Trebuchet MS"/>
        </w:rPr>
      </w:pPr>
      <w:r w:rsidRPr="003073D1">
        <w:rPr>
          <w:rFonts w:ascii="Trebuchet MS" w:eastAsia="Times New Roman" w:hAnsi="Trebuchet MS" w:cs="Times New Roman"/>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2"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5" w14:textId="77777777" w:rsidR="001C0C13" w:rsidRPr="003073D1" w:rsidRDefault="00C54D05">
      <w:pPr>
        <w:spacing w:before="120" w:after="0" w:line="240" w:lineRule="auto"/>
        <w:rPr>
          <w:rFonts w:ascii="Trebuchet MS" w:eastAsia="Times New Roman" w:hAnsi="Trebuchet MS" w:cs="Times New Roman"/>
        </w:rPr>
      </w:pPr>
      <w:r w:rsidRPr="003073D1">
        <w:rPr>
          <w:rFonts w:ascii="Trebuchet MS" w:eastAsia="Times New Roman" w:hAnsi="Trebuchet MS" w:cs="Times New Roman"/>
        </w:rPr>
        <w:t>OPIS POSLOVA:</w:t>
      </w:r>
    </w:p>
    <w:p w14:paraId="0000001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sukladno članku 2. stavak 4. Pravilnika o pomoćnicima u nastavi i stručnim komunikacijskim posrednicima: </w:t>
      </w:r>
    </w:p>
    <w:p w14:paraId="00000017"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1C0C13" w:rsidRPr="003073D1" w:rsidRDefault="001C0C13">
      <w:pPr>
        <w:spacing w:after="0" w:line="240" w:lineRule="auto"/>
        <w:rPr>
          <w:rFonts w:ascii="Trebuchet MS" w:eastAsia="Times New Roman" w:hAnsi="Trebuchet MS" w:cs="Times New Roman"/>
          <w:color w:val="000000"/>
        </w:rPr>
      </w:pPr>
    </w:p>
    <w:p w14:paraId="02067658" w14:textId="77777777" w:rsidR="00CA1803" w:rsidRDefault="00CA1803">
      <w:pPr>
        <w:spacing w:after="0" w:line="240" w:lineRule="auto"/>
        <w:rPr>
          <w:rFonts w:ascii="Trebuchet MS" w:eastAsia="Times New Roman" w:hAnsi="Trebuchet MS" w:cs="Times New Roman"/>
          <w:color w:val="000000"/>
          <w:highlight w:val="white"/>
        </w:rPr>
      </w:pPr>
    </w:p>
    <w:p w14:paraId="00000019" w14:textId="563673D4"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lastRenderedPageBreak/>
        <w:t>DODATNA ZNANJA I VJEŠTINE</w:t>
      </w:r>
      <w:r w:rsidRPr="003073D1">
        <w:rPr>
          <w:rFonts w:ascii="Trebuchet MS" w:eastAsia="Times New Roman" w:hAnsi="Trebuchet MS" w:cs="Times New Roman"/>
          <w:highlight w:val="white"/>
        </w:rPr>
        <w:t>:</w:t>
      </w:r>
    </w:p>
    <w:p w14:paraId="0000001A"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1C0C13" w:rsidRPr="003073D1" w:rsidRDefault="001C0C13">
      <w:pPr>
        <w:spacing w:after="0" w:line="240" w:lineRule="auto"/>
        <w:jc w:val="center"/>
        <w:rPr>
          <w:rFonts w:ascii="Trebuchet MS" w:eastAsia="Times New Roman" w:hAnsi="Trebuchet MS" w:cs="Times New Roman"/>
          <w:color w:val="000000"/>
          <w:highlight w:val="white"/>
        </w:rPr>
      </w:pPr>
    </w:p>
    <w:p w14:paraId="0000001C" w14:textId="77777777"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POŽELJNO:</w:t>
      </w:r>
    </w:p>
    <w:p w14:paraId="0000001D" w14:textId="77777777" w:rsidR="001C0C13" w:rsidRPr="003073D1" w:rsidRDefault="00C54D05">
      <w:pPr>
        <w:spacing w:after="0" w:line="240" w:lineRule="auto"/>
        <w:rPr>
          <w:rFonts w:ascii="Trebuchet MS" w:eastAsia="Times New Roman" w:hAnsi="Trebuchet MS" w:cs="Times New Roman"/>
          <w:color w:val="4C94D8"/>
          <w:highlight w:val="white"/>
        </w:rPr>
      </w:pPr>
      <w:r w:rsidRPr="003073D1">
        <w:rPr>
          <w:rFonts w:ascii="Trebuchet MS" w:eastAsia="Times New Roman" w:hAnsi="Trebuchet MS" w:cs="Times New Roman"/>
          <w:highlight w:val="white"/>
        </w:rPr>
        <w:t>- iskustvo u neposrednom radu s djecom s teškoćama u razvoju</w:t>
      </w:r>
      <w:r w:rsidRPr="003073D1">
        <w:rPr>
          <w:rFonts w:ascii="Trebuchet MS" w:eastAsia="Times New Roman" w:hAnsi="Trebuchet MS" w:cs="Times New Roman"/>
          <w:color w:val="4C94D8"/>
          <w:highlight w:val="white"/>
        </w:rPr>
        <w:t xml:space="preserve"> </w:t>
      </w:r>
    </w:p>
    <w:p w14:paraId="0000001E" w14:textId="77777777"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 iskustvo u volontiranju</w:t>
      </w:r>
    </w:p>
    <w:p w14:paraId="0000001F"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FF0000"/>
        </w:rPr>
        <w:br/>
      </w:r>
      <w:r w:rsidRPr="003073D1">
        <w:rPr>
          <w:rFonts w:ascii="Trebuchet MS" w:eastAsia="Times New Roman" w:hAnsi="Trebuchet MS" w:cs="Times New Roman"/>
          <w:highlight w:val="white"/>
        </w:rPr>
        <w:t>Odabir kandidata će se izvršiti uz pomoć stručnih metoda procjene kompetencija i osobina podnositelja zahtjeva osobnim odabirom poslodavca.</w:t>
      </w:r>
    </w:p>
    <w:p w14:paraId="00000020" w14:textId="56F7FDDD" w:rsidR="001C0C13" w:rsidRPr="003073D1" w:rsidRDefault="00C54D05">
      <w:pPr>
        <w:spacing w:after="0" w:line="240" w:lineRule="auto"/>
        <w:jc w:val="both"/>
        <w:rPr>
          <w:rFonts w:ascii="Trebuchet MS" w:eastAsia="Times New Roman" w:hAnsi="Trebuchet MS" w:cs="Times New Roman"/>
          <w:color w:val="FF0000"/>
          <w:highlight w:val="white"/>
        </w:rPr>
      </w:pPr>
      <w:r w:rsidRPr="003073D1">
        <w:rPr>
          <w:rFonts w:ascii="Trebuchet MS" w:eastAsia="Times New Roman" w:hAnsi="Trebuchet MS" w:cs="Times New Roman"/>
          <w:highlight w:val="white"/>
        </w:rPr>
        <w:t>S izabranim kandidatima za pomoćnika u nastavi osnovna škola</w:t>
      </w:r>
      <w:r w:rsidRPr="003073D1">
        <w:rPr>
          <w:rFonts w:ascii="Trebuchet MS" w:eastAsia="Times New Roman" w:hAnsi="Trebuchet MS" w:cs="Times New Roman"/>
          <w:color w:val="000000"/>
          <w:highlight w:val="white"/>
        </w:rPr>
        <w:t xml:space="preserve"> sklopit će pisani ugovor o radu u kojemu će biti utvrđeni poslovi, trajanje, tjedno zaduženje te međusobna prava, obveze i odgovornosti ugovornih strana.</w:t>
      </w:r>
    </w:p>
    <w:p w14:paraId="00000021"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Na javni poziv se mogu javiti osobe oba spola. </w:t>
      </w:r>
    </w:p>
    <w:p w14:paraId="00000022"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Izrazi koji se koriste u natječaju, a imaju rodno značenje koriste se neutralno i odnose jednako na muške i ženske osobe.</w:t>
      </w:r>
    </w:p>
    <w:p w14:paraId="00000024" w14:textId="77777777" w:rsidR="001C0C13" w:rsidRPr="003073D1" w:rsidRDefault="001C0C13">
      <w:pPr>
        <w:spacing w:after="0" w:line="240" w:lineRule="auto"/>
        <w:rPr>
          <w:rFonts w:ascii="Trebuchet MS" w:eastAsia="Times New Roman" w:hAnsi="Trebuchet MS" w:cs="Times New Roman"/>
        </w:rPr>
      </w:pPr>
    </w:p>
    <w:p w14:paraId="00000025"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Kandidati su dužni priložiti sljedeće dokumente:</w:t>
      </w:r>
    </w:p>
    <w:p w14:paraId="00000026"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prijava na natječaj (vlastoručno potpisana)</w:t>
      </w:r>
    </w:p>
    <w:p w14:paraId="00000027"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životopis (s</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navedenim podacima o iskustvu u radu s djecom s teškoćama -naziv institucije / udruge / tvrtke, te trajanje)</w:t>
      </w:r>
    </w:p>
    <w:p w14:paraId="00000028"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dokaz o odgovarajućem stupnju obrazovanja (presliku diplome ili potvrdu o stečenoj stručnoj spremi)</w:t>
      </w:r>
    </w:p>
    <w:p w14:paraId="00000029" w14:textId="48C48E5A"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 xml:space="preserve">potvrda o završenom programu </w:t>
      </w:r>
      <w:r w:rsidRPr="003073D1">
        <w:rPr>
          <w:rFonts w:ascii="Trebuchet MS" w:eastAsia="Times New Roman" w:hAnsi="Trebuchet MS" w:cs="Times New Roman"/>
          <w:highlight w:val="white"/>
        </w:rPr>
        <w:t>obrazovanja</w:t>
      </w:r>
      <w:r w:rsidRPr="003073D1">
        <w:rPr>
          <w:rFonts w:ascii="Trebuchet MS" w:eastAsia="Times New Roman" w:hAnsi="Trebuchet MS" w:cs="Times New Roman"/>
          <w:color w:val="000000"/>
          <w:highlight w:val="white"/>
        </w:rPr>
        <w:t xml:space="preserve"> odraslih</w:t>
      </w:r>
      <w:r w:rsidRPr="003073D1">
        <w:rPr>
          <w:rFonts w:ascii="Trebuchet MS" w:eastAsia="Times New Roman" w:hAnsi="Trebuchet MS" w:cs="Times New Roman"/>
          <w:highlight w:val="white"/>
        </w:rPr>
        <w:t xml:space="preserve"> (osposobljavanja) </w:t>
      </w:r>
      <w:r w:rsidRPr="003073D1">
        <w:rPr>
          <w:rFonts w:ascii="Trebuchet MS" w:eastAsia="Times New Roman" w:hAnsi="Trebuchet MS" w:cs="Times New Roman"/>
          <w:color w:val="000000"/>
          <w:highlight w:val="white"/>
        </w:rPr>
        <w:t xml:space="preserve">odnosno edukacije za pomoćnika u nastavi </w:t>
      </w:r>
    </w:p>
    <w:p w14:paraId="0000002A" w14:textId="50FCF783"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dokaz  nadležnog suda da se protiv kandidata ne vodi kazneni  postupak glede zapreka za zasnivanje radnog odnosa iz članka 106. Zakona o odgoju i obrazovanju, ne starije od dana objave natječaja</w:t>
      </w:r>
    </w:p>
    <w:p w14:paraId="0000002C" w14:textId="77777777"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000000"/>
          <w:highlight w:val="white"/>
        </w:rPr>
        <w:t>dokaz o državljanstvu</w:t>
      </w:r>
    </w:p>
    <w:p w14:paraId="0000002D" w14:textId="6ADA037C"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elektronički zapis o podacima evidentiranim u matičnoj evidenciji Hrvatskog zavoda za mirovinsko osiguranje</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ne stariji</w:t>
      </w:r>
      <w:r w:rsidRPr="003073D1">
        <w:rPr>
          <w:rFonts w:ascii="Trebuchet MS" w:eastAsia="Times New Roman" w:hAnsi="Trebuchet MS" w:cs="Times New Roman"/>
          <w:highlight w:val="white"/>
        </w:rPr>
        <w:t xml:space="preserve"> od dana</w:t>
      </w:r>
      <w:r w:rsidRPr="003073D1">
        <w:rPr>
          <w:rFonts w:ascii="Trebuchet MS" w:eastAsia="Times New Roman" w:hAnsi="Trebuchet MS" w:cs="Times New Roman"/>
          <w:color w:val="000000"/>
          <w:highlight w:val="white"/>
        </w:rPr>
        <w:t xml:space="preserve"> objave </w:t>
      </w:r>
      <w:r w:rsidRPr="003073D1">
        <w:rPr>
          <w:rFonts w:ascii="Trebuchet MS" w:eastAsia="Times New Roman" w:hAnsi="Trebuchet MS" w:cs="Times New Roman"/>
          <w:highlight w:val="white"/>
        </w:rPr>
        <w:t>natječaja</w:t>
      </w:r>
    </w:p>
    <w:p w14:paraId="0000002E"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ukoliko kandidat ima iskustva u radu s djecom s teškoćama u razvoju potrebno je priložiti mišljenje supervizora i/ili preporuku škole/ustanove/udruge.</w:t>
      </w:r>
    </w:p>
    <w:p w14:paraId="15C8ADBA" w14:textId="77777777" w:rsidR="00673488" w:rsidRDefault="00673488">
      <w:pPr>
        <w:spacing w:after="0" w:line="240" w:lineRule="auto"/>
        <w:jc w:val="both"/>
        <w:rPr>
          <w:rFonts w:ascii="Trebuchet MS" w:eastAsia="Times New Roman" w:hAnsi="Trebuchet MS" w:cs="Times New Roman"/>
          <w:color w:val="000000"/>
          <w:highlight w:val="white"/>
        </w:rPr>
      </w:pPr>
    </w:p>
    <w:p w14:paraId="2F97C166" w14:textId="77777777" w:rsidR="002C4531" w:rsidRPr="003073D1" w:rsidRDefault="002C4531">
      <w:pPr>
        <w:spacing w:after="0" w:line="240" w:lineRule="auto"/>
        <w:jc w:val="both"/>
        <w:rPr>
          <w:rFonts w:ascii="Trebuchet MS" w:eastAsia="Times New Roman" w:hAnsi="Trebuchet MS" w:cs="Times New Roman"/>
          <w:color w:val="000000"/>
          <w:highlight w:val="white"/>
        </w:rPr>
      </w:pPr>
    </w:p>
    <w:p w14:paraId="00000030" w14:textId="77777777" w:rsidR="001C0C13" w:rsidRPr="003073D1" w:rsidRDefault="00C54D05">
      <w:pPr>
        <w:tabs>
          <w:tab w:val="left" w:pos="0"/>
        </w:tabs>
        <w:spacing w:after="0" w:line="240" w:lineRule="auto"/>
        <w:jc w:val="both"/>
        <w:rPr>
          <w:rFonts w:ascii="Trebuchet MS" w:eastAsia="Times New Roman" w:hAnsi="Trebuchet MS" w:cs="Times New Roman"/>
        </w:rPr>
      </w:pPr>
      <w:bookmarkStart w:id="0" w:name="_30j0zll" w:colFirst="0" w:colLast="0"/>
      <w:bookmarkEnd w:id="0"/>
      <w:r w:rsidRPr="003073D1">
        <w:rPr>
          <w:rFonts w:ascii="Trebuchet MS" w:eastAsia="Times New Roman" w:hAnsi="Trebuchet MS" w:cs="Times New Roman"/>
        </w:rPr>
        <w:t>Osoba koja se poziva na pravo prednosti pri zapošljavanju prema posebnim zakonima, sukladno članku 102.</w:t>
      </w:r>
      <w:r w:rsidRPr="003073D1">
        <w:rPr>
          <w:rFonts w:ascii="Trebuchet MS" w:eastAsia="Times New Roman" w:hAnsi="Trebuchet MS" w:cs="Times New Roman"/>
          <w:color w:val="00B050"/>
        </w:rPr>
        <w:t xml:space="preserve"> </w:t>
      </w:r>
      <w:r w:rsidRPr="003073D1">
        <w:rPr>
          <w:rFonts w:ascii="Trebuchet MS" w:eastAsia="Times New Roman" w:hAnsi="Trebuchet MS" w:cs="Times New Roman"/>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1C0C13" w:rsidRPr="003073D1" w:rsidRDefault="00C54D05">
      <w:pPr>
        <w:tabs>
          <w:tab w:val="left" w:pos="0"/>
        </w:tabs>
        <w:spacing w:after="0" w:line="240" w:lineRule="auto"/>
        <w:jc w:val="both"/>
        <w:rPr>
          <w:rFonts w:ascii="Trebuchet MS" w:eastAsia="Times New Roman" w:hAnsi="Trebuchet MS" w:cs="Times New Roman"/>
          <w:u w:val="single"/>
        </w:rPr>
      </w:pPr>
      <w:r w:rsidRPr="003073D1">
        <w:rPr>
          <w:rFonts w:ascii="Trebuchet MS" w:eastAsia="Times New Roman" w:hAnsi="Trebuchet MS" w:cs="Times New Roman"/>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0000032" w14:textId="77777777" w:rsidR="001C0C13" w:rsidRPr="003073D1" w:rsidRDefault="00AC2A9A">
      <w:pPr>
        <w:tabs>
          <w:tab w:val="left" w:pos="0"/>
        </w:tabs>
        <w:spacing w:after="0" w:line="240" w:lineRule="auto"/>
        <w:jc w:val="both"/>
        <w:rPr>
          <w:rFonts w:ascii="Trebuchet MS" w:eastAsia="Times New Roman" w:hAnsi="Trebuchet MS" w:cs="Times New Roman"/>
          <w:u w:val="single"/>
        </w:rPr>
      </w:pPr>
      <w:hyperlink r:id="rId6">
        <w:r w:rsidR="00C54D05" w:rsidRPr="003073D1">
          <w:rPr>
            <w:rFonts w:ascii="Trebuchet MS" w:eastAsia="Times New Roman" w:hAnsi="Trebuchet MS" w:cs="Times New Roman"/>
            <w:u w:val="single"/>
          </w:rPr>
          <w:t>https://branitelji.gov.hr/UserDocsImages//dokumenti/Nikola//popis%20dokaza%20za%20ostvarivanje%20prava%20prednosti%20pri%20zapo%C5%A1ljavanju-%20ZOHBDR%202021.pdf</w:t>
        </w:r>
      </w:hyperlink>
      <w:r w:rsidR="00C54D05" w:rsidRPr="003073D1">
        <w:rPr>
          <w:rFonts w:ascii="Trebuchet MS" w:eastAsia="Times New Roman" w:hAnsi="Trebuchet MS" w:cs="Times New Roman"/>
          <w:u w:val="single"/>
        </w:rPr>
        <w:t xml:space="preserve"> </w:t>
      </w:r>
    </w:p>
    <w:p w14:paraId="00000033" w14:textId="77777777" w:rsidR="001C0C13" w:rsidRPr="003073D1" w:rsidRDefault="001C0C13">
      <w:pPr>
        <w:tabs>
          <w:tab w:val="left" w:pos="0"/>
        </w:tabs>
        <w:spacing w:after="0" w:line="240" w:lineRule="auto"/>
        <w:jc w:val="both"/>
        <w:rPr>
          <w:rFonts w:ascii="Trebuchet MS" w:eastAsia="Times New Roman" w:hAnsi="Trebuchet MS" w:cs="Times New Roman"/>
          <w:u w:val="single"/>
        </w:rPr>
      </w:pPr>
    </w:p>
    <w:p w14:paraId="00000034" w14:textId="77777777" w:rsidR="001C0C13" w:rsidRPr="003073D1" w:rsidRDefault="00C54D05">
      <w:pPr>
        <w:tabs>
          <w:tab w:val="left" w:pos="0"/>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Poveznica za stranicu Ministarstva branitelja na kojoj su navedeni dokazi potrebni za ostvarivanje prava prednosti pri zapošljavanju prema Zakonu o civilnim stradalnicima iz Domovinskog rata („Narodne novine“ br. 84/21) je:</w:t>
      </w:r>
    </w:p>
    <w:p w14:paraId="00000035" w14:textId="77777777" w:rsidR="001C0C13" w:rsidRPr="003073D1" w:rsidRDefault="00AC2A9A">
      <w:pPr>
        <w:tabs>
          <w:tab w:val="left" w:pos="0"/>
        </w:tabs>
        <w:spacing w:after="0" w:line="240" w:lineRule="auto"/>
        <w:jc w:val="both"/>
        <w:rPr>
          <w:rFonts w:ascii="Trebuchet MS" w:eastAsia="Times New Roman" w:hAnsi="Trebuchet MS" w:cs="Times New Roman"/>
          <w:color w:val="0070C0"/>
        </w:rPr>
      </w:pPr>
      <w:hyperlink r:id="rId7">
        <w:r w:rsidR="00C54D05" w:rsidRPr="003073D1">
          <w:rPr>
            <w:rFonts w:ascii="Trebuchet MS" w:eastAsia="Times New Roman" w:hAnsi="Trebuchet MS" w:cs="Times New Roman"/>
            <w:color w:val="0070C0"/>
            <w:u w:val="single"/>
          </w:rPr>
          <w:t>https://branitelji.gov.hr/UserDocsImages//dokumenti/Nikola//popis%20dokaza%20za%20ostvarivanje%20prava%20prednosti%20pri%20zapo%C5%A1ljavanju-%20Zakon%20o%20civilnim%20stradalnicima%20iz%20DR.pdf</w:t>
        </w:r>
      </w:hyperlink>
    </w:p>
    <w:p w14:paraId="00000036" w14:textId="77777777" w:rsidR="001C0C13" w:rsidRPr="003073D1" w:rsidRDefault="001C0C13">
      <w:pPr>
        <w:tabs>
          <w:tab w:val="left" w:pos="0"/>
        </w:tabs>
        <w:spacing w:after="0" w:line="240" w:lineRule="auto"/>
        <w:jc w:val="both"/>
        <w:rPr>
          <w:rFonts w:ascii="Trebuchet MS" w:eastAsia="Times New Roman" w:hAnsi="Trebuchet MS" w:cs="Times New Roman"/>
          <w:color w:val="FF0000"/>
        </w:rPr>
      </w:pPr>
    </w:p>
    <w:p w14:paraId="00000037" w14:textId="77777777" w:rsidR="001C0C13" w:rsidRPr="003073D1" w:rsidRDefault="00C54D05">
      <w:pPr>
        <w:shd w:val="clear" w:color="auto" w:fill="FFFFFF"/>
        <w:spacing w:after="28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3073D1">
        <w:rPr>
          <w:rFonts w:ascii="Trebuchet MS" w:eastAsia="Times New Roman" w:hAnsi="Trebuchet MS" w:cs="Times New Roman"/>
          <w:highlight w:val="white"/>
        </w:rPr>
        <w:t>dokaz o prestanku radnog odnosa kod posljednjeg poslodavca</w:t>
      </w:r>
      <w:r w:rsidRPr="003073D1">
        <w:rPr>
          <w:rFonts w:ascii="Trebuchet MS" w:eastAsia="Times New Roman" w:hAnsi="Trebuchet MS" w:cs="Times New Roman"/>
          <w:i/>
          <w:highlight w:val="white"/>
        </w:rPr>
        <w:t xml:space="preserve"> </w:t>
      </w:r>
      <w:r w:rsidRPr="003073D1">
        <w:rPr>
          <w:rFonts w:ascii="Trebuchet MS" w:eastAsia="Times New Roman" w:hAnsi="Trebuchet MS" w:cs="Times New Roman"/>
          <w:highlight w:val="white"/>
        </w:rPr>
        <w:t>(ugovor, rješenje, odluka i sl.).</w:t>
      </w:r>
    </w:p>
    <w:p w14:paraId="00000038" w14:textId="77777777" w:rsidR="001C0C13" w:rsidRPr="003073D1" w:rsidRDefault="00C54D05">
      <w:pPr>
        <w:tabs>
          <w:tab w:val="left" w:pos="0"/>
          <w:tab w:val="left" w:pos="567"/>
        </w:tabs>
        <w:spacing w:before="280" w:after="0" w:line="240" w:lineRule="auto"/>
        <w:jc w:val="both"/>
        <w:rPr>
          <w:rFonts w:ascii="Trebuchet MS" w:eastAsia="Times New Roman" w:hAnsi="Trebuchet MS" w:cs="Times New Roman"/>
        </w:rPr>
      </w:pPr>
      <w:r w:rsidRPr="003073D1">
        <w:rPr>
          <w:rFonts w:ascii="Trebuchet MS" w:eastAsia="Times New Roman" w:hAnsi="Trebuchet MS" w:cs="Times New Roman"/>
        </w:rPr>
        <w:t>U skladu s Općom uredbom o zaštiti podataka, zaprimljeni podaci koristit će se isključivo u svrhu provedbe ovog Natječaja.</w:t>
      </w:r>
    </w:p>
    <w:p w14:paraId="00000039" w14:textId="77777777" w:rsidR="001C0C13" w:rsidRPr="003073D1" w:rsidRDefault="00C54D05">
      <w:pPr>
        <w:tabs>
          <w:tab w:val="left" w:pos="0"/>
          <w:tab w:val="left" w:pos="567"/>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FF0000"/>
        </w:rPr>
        <w:t xml:space="preserve">   </w:t>
      </w:r>
      <w:r w:rsidRPr="003073D1">
        <w:rPr>
          <w:rFonts w:ascii="Trebuchet MS" w:eastAsia="Times New Roman" w:hAnsi="Trebuchet MS" w:cs="Times New Roman"/>
          <w:color w:val="FF0000"/>
        </w:rPr>
        <w:br/>
      </w:r>
      <w:r w:rsidRPr="003073D1">
        <w:rPr>
          <w:rFonts w:ascii="Trebuchet MS" w:eastAsia="Times New Roman" w:hAnsi="Trebuchet MS" w:cs="Times New Roman"/>
          <w:color w:val="000000"/>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D015210" w14:textId="1230AA8E" w:rsidR="003075DD" w:rsidRDefault="00C54D05">
      <w:pPr>
        <w:spacing w:after="0"/>
        <w:jc w:val="both"/>
        <w:rPr>
          <w:rFonts w:ascii="Trebuchet MS" w:eastAsia="Times New Roman" w:hAnsi="Trebuchet MS" w:cs="Times New Roman"/>
        </w:rPr>
      </w:pPr>
      <w:r w:rsidRPr="003073D1">
        <w:rPr>
          <w:rFonts w:ascii="Trebuchet MS" w:eastAsia="Times New Roman" w:hAnsi="Trebuchet MS" w:cs="Times New Roman"/>
          <w:color w:val="000000"/>
        </w:rPr>
        <w:br/>
      </w:r>
      <w:r w:rsidRPr="003073D1">
        <w:rPr>
          <w:rFonts w:ascii="Trebuchet MS" w:eastAsia="Times New Roman" w:hAnsi="Trebuchet MS" w:cs="Times New Roman"/>
        </w:rPr>
        <w:t>Pisane prijave s dokazima o ispunjavanju  uvjeta iz natječaja dostavljaju se</w:t>
      </w:r>
    </w:p>
    <w:p w14:paraId="700BCC58" w14:textId="77777777" w:rsidR="000F0407" w:rsidRDefault="000F0407">
      <w:pPr>
        <w:spacing w:after="0"/>
        <w:jc w:val="both"/>
        <w:rPr>
          <w:rFonts w:ascii="Trebuchet MS" w:eastAsia="Times New Roman" w:hAnsi="Trebuchet MS" w:cs="Times New Roman"/>
        </w:rPr>
      </w:pPr>
    </w:p>
    <w:p w14:paraId="0000003C" w14:textId="38AD3048" w:rsidR="001C0C13" w:rsidRPr="000F0407" w:rsidRDefault="00C54D05" w:rsidP="000F0407">
      <w:pPr>
        <w:spacing w:after="0"/>
        <w:jc w:val="both"/>
        <w:rPr>
          <w:rFonts w:ascii="Trebuchet MS" w:eastAsia="Times New Roman" w:hAnsi="Trebuchet MS" w:cs="Times New Roman"/>
          <w:b/>
          <w:u w:val="single"/>
        </w:rPr>
      </w:pPr>
      <w:r w:rsidRPr="003075DD">
        <w:rPr>
          <w:rFonts w:ascii="Trebuchet MS" w:eastAsia="Times New Roman" w:hAnsi="Trebuchet MS" w:cs="Times New Roman"/>
          <w:b/>
          <w:u w:val="single"/>
        </w:rPr>
        <w:t xml:space="preserve"> </w:t>
      </w:r>
      <w:r w:rsidR="00187F3A" w:rsidRPr="003075DD">
        <w:rPr>
          <w:rFonts w:ascii="Trebuchet MS" w:eastAsia="Times New Roman" w:hAnsi="Trebuchet MS" w:cs="Times New Roman"/>
          <w:b/>
          <w:u w:val="single"/>
        </w:rPr>
        <w:t xml:space="preserve">isključivo </w:t>
      </w:r>
      <w:r w:rsidRPr="003075DD">
        <w:rPr>
          <w:rFonts w:ascii="Trebuchet MS" w:eastAsia="Times New Roman" w:hAnsi="Trebuchet MS" w:cs="Times New Roman"/>
          <w:b/>
          <w:u w:val="single"/>
        </w:rPr>
        <w:t xml:space="preserve">poštom </w:t>
      </w:r>
      <w:r w:rsidR="00187F3A" w:rsidRPr="003075DD">
        <w:rPr>
          <w:rFonts w:ascii="Trebuchet MS" w:eastAsia="Times New Roman" w:hAnsi="Trebuchet MS" w:cs="Times New Roman"/>
          <w:b/>
          <w:u w:val="single"/>
        </w:rPr>
        <w:t xml:space="preserve">na </w:t>
      </w:r>
      <w:r w:rsidRPr="003075DD">
        <w:rPr>
          <w:rFonts w:ascii="Trebuchet MS" w:eastAsia="Times New Roman" w:hAnsi="Trebuchet MS" w:cs="Times New Roman"/>
          <w:b/>
          <w:u w:val="single"/>
        </w:rPr>
        <w:t xml:space="preserve">adresu:  </w:t>
      </w:r>
      <w:r w:rsidRPr="003073D1">
        <w:rPr>
          <w:rFonts w:ascii="Trebuchet MS" w:eastAsia="Times New Roman" w:hAnsi="Trebuchet MS" w:cs="Times New Roman"/>
        </w:rPr>
        <w:t xml:space="preserve"> Osnovna škola Tenja, Svete Ane 2, 31207 Tenja </w:t>
      </w:r>
    </w:p>
    <w:p w14:paraId="0000003D" w14:textId="11A42C0B" w:rsidR="001C0C13" w:rsidRPr="003073D1" w:rsidRDefault="00C54D05">
      <w:pPr>
        <w:spacing w:after="0" w:line="240" w:lineRule="auto"/>
        <w:rPr>
          <w:rFonts w:ascii="Trebuchet MS" w:eastAsia="Times New Roman" w:hAnsi="Trebuchet MS" w:cs="Times New Roman"/>
          <w:b/>
        </w:rPr>
      </w:pPr>
      <w:r w:rsidRPr="003073D1">
        <w:rPr>
          <w:rFonts w:ascii="Trebuchet MS" w:eastAsia="Times New Roman" w:hAnsi="Trebuchet MS" w:cs="Times New Roman"/>
        </w:rPr>
        <w:t xml:space="preserve"> </w:t>
      </w:r>
      <w:r w:rsidR="000F0407">
        <w:rPr>
          <w:rFonts w:ascii="Trebuchet MS" w:eastAsia="Times New Roman" w:hAnsi="Trebuchet MS" w:cs="Times New Roman"/>
        </w:rPr>
        <w:t xml:space="preserve">                                                </w:t>
      </w:r>
      <w:r w:rsidRPr="003073D1">
        <w:rPr>
          <w:rFonts w:ascii="Trebuchet MS" w:eastAsia="Times New Roman" w:hAnsi="Trebuchet MS" w:cs="Times New Roman"/>
        </w:rPr>
        <w:t xml:space="preserve">s naznakom </w:t>
      </w:r>
      <w:r w:rsidRPr="003073D1">
        <w:rPr>
          <w:rFonts w:ascii="Trebuchet MS" w:eastAsia="Times New Roman" w:hAnsi="Trebuchet MS" w:cs="Times New Roman"/>
          <w:b/>
        </w:rPr>
        <w:t>''Natječaj – Pomoćnik u nastavi</w:t>
      </w:r>
      <w:r w:rsidR="000C42A2">
        <w:rPr>
          <w:rFonts w:ascii="Trebuchet MS" w:eastAsia="Times New Roman" w:hAnsi="Trebuchet MS" w:cs="Times New Roman"/>
          <w:b/>
        </w:rPr>
        <w:t xml:space="preserve"> </w:t>
      </w:r>
      <w:r w:rsidRPr="003073D1">
        <w:rPr>
          <w:rFonts w:ascii="Trebuchet MS" w:eastAsia="Times New Roman" w:hAnsi="Trebuchet MS" w:cs="Times New Roman"/>
          <w:b/>
        </w:rPr>
        <w:t>“</w:t>
      </w:r>
      <w:r w:rsidRPr="003073D1">
        <w:rPr>
          <w:rFonts w:ascii="Trebuchet MS" w:eastAsia="Times New Roman" w:hAnsi="Trebuchet MS" w:cs="Times New Roman"/>
          <w:b/>
          <w:u w:val="single"/>
        </w:rPr>
        <w:t xml:space="preserve"> </w:t>
      </w:r>
    </w:p>
    <w:p w14:paraId="0000003E" w14:textId="77777777" w:rsidR="001C0C13" w:rsidRPr="003073D1" w:rsidRDefault="001C0C13">
      <w:pPr>
        <w:spacing w:after="0"/>
        <w:jc w:val="both"/>
        <w:rPr>
          <w:rFonts w:ascii="Trebuchet MS" w:eastAsia="Times New Roman" w:hAnsi="Trebuchet MS" w:cs="Times New Roman"/>
          <w:color w:val="000000"/>
          <w:highlight w:val="white"/>
        </w:rPr>
      </w:pPr>
    </w:p>
    <w:p w14:paraId="0000003F" w14:textId="77777777" w:rsidR="001C0C13" w:rsidRPr="003073D1" w:rsidRDefault="001C0C13">
      <w:pPr>
        <w:spacing w:after="0"/>
        <w:jc w:val="both"/>
        <w:rPr>
          <w:rFonts w:ascii="Trebuchet MS" w:eastAsia="Times New Roman" w:hAnsi="Trebuchet MS" w:cs="Times New Roman"/>
          <w:b/>
          <w:highlight w:val="white"/>
        </w:rPr>
      </w:pPr>
    </w:p>
    <w:p w14:paraId="00000040"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1C0C13" w:rsidRPr="003073D1" w:rsidRDefault="001C0C13">
      <w:pPr>
        <w:spacing w:after="0" w:line="240" w:lineRule="auto"/>
        <w:jc w:val="both"/>
        <w:rPr>
          <w:rFonts w:ascii="Trebuchet MS" w:eastAsia="Times New Roman" w:hAnsi="Trebuchet MS" w:cs="Times New Roman"/>
          <w:highlight w:val="white"/>
        </w:rPr>
      </w:pPr>
    </w:p>
    <w:p w14:paraId="00000042" w14:textId="3AB98EBB"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b/>
        </w:rPr>
        <w:t>Rok</w:t>
      </w:r>
      <w:r w:rsidRPr="003073D1">
        <w:rPr>
          <w:rFonts w:ascii="Trebuchet MS" w:eastAsia="Times New Roman" w:hAnsi="Trebuchet MS" w:cs="Times New Roman"/>
        </w:rPr>
        <w:t xml:space="preserve"> </w:t>
      </w:r>
      <w:r w:rsidRPr="003073D1">
        <w:rPr>
          <w:rFonts w:ascii="Trebuchet MS" w:eastAsia="Times New Roman" w:hAnsi="Trebuchet MS" w:cs="Times New Roman"/>
          <w:b/>
        </w:rPr>
        <w:t xml:space="preserve">za podnošenje prijava je osam (8) dana </w:t>
      </w:r>
      <w:r w:rsidRPr="003073D1">
        <w:rPr>
          <w:rFonts w:ascii="Trebuchet MS" w:eastAsia="Times New Roman" w:hAnsi="Trebuchet MS" w:cs="Times New Roman"/>
        </w:rPr>
        <w:t xml:space="preserve">od dana objave natječaja na mrežnoj stranici i oglasnoj ploči Hrvatskog zavoda za zapošljavanje i mrežnoj stranici Osnovne škole Tenja,   </w:t>
      </w:r>
      <w:hyperlink r:id="rId8" w:history="1">
        <w:r w:rsidR="003073D1" w:rsidRPr="003073D1">
          <w:rPr>
            <w:rStyle w:val="Hiperveza"/>
            <w:rFonts w:ascii="Trebuchet MS" w:eastAsia="Times New Roman" w:hAnsi="Trebuchet MS" w:cs="Times New Roman"/>
          </w:rPr>
          <w:t>http://os-tenja.skole.hr/</w:t>
        </w:r>
      </w:hyperlink>
      <w:r w:rsidR="003073D1" w:rsidRPr="003073D1">
        <w:rPr>
          <w:rFonts w:ascii="Trebuchet MS" w:eastAsia="Times New Roman" w:hAnsi="Trebuchet MS" w:cs="Times New Roman"/>
        </w:rPr>
        <w:t xml:space="preserve"> </w:t>
      </w:r>
      <w:r w:rsidRPr="003073D1">
        <w:rPr>
          <w:rFonts w:ascii="Trebuchet MS" w:eastAsia="Times New Roman" w:hAnsi="Trebuchet MS" w:cs="Times New Roman"/>
        </w:rPr>
        <w:t>i na oglasnoj ploči Osnovne škole</w:t>
      </w:r>
      <w:r w:rsidR="003073D1" w:rsidRPr="003073D1">
        <w:rPr>
          <w:rFonts w:ascii="Trebuchet MS" w:eastAsia="Times New Roman" w:hAnsi="Trebuchet MS" w:cs="Times New Roman"/>
        </w:rPr>
        <w:t xml:space="preserve"> Tenja.</w:t>
      </w:r>
    </w:p>
    <w:p w14:paraId="00000043" w14:textId="77777777" w:rsidR="001C0C13" w:rsidRPr="003073D1" w:rsidRDefault="001C0C13">
      <w:pPr>
        <w:spacing w:after="0" w:line="240" w:lineRule="auto"/>
        <w:jc w:val="both"/>
        <w:rPr>
          <w:rFonts w:ascii="Trebuchet MS" w:eastAsia="Times New Roman" w:hAnsi="Trebuchet MS" w:cs="Times New Roman"/>
        </w:rPr>
      </w:pPr>
    </w:p>
    <w:p w14:paraId="00000044" w14:textId="0F9E6B25"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Natječaj je objavljen </w:t>
      </w:r>
      <w:r w:rsidR="00AC2A9A">
        <w:rPr>
          <w:rFonts w:ascii="Trebuchet MS" w:eastAsia="Times New Roman" w:hAnsi="Trebuchet MS" w:cs="Times New Roman"/>
        </w:rPr>
        <w:t>23</w:t>
      </w:r>
      <w:r w:rsidR="000D3EDE">
        <w:rPr>
          <w:rFonts w:ascii="Trebuchet MS" w:eastAsia="Times New Roman" w:hAnsi="Trebuchet MS" w:cs="Times New Roman"/>
        </w:rPr>
        <w:t>.0</w:t>
      </w:r>
      <w:r w:rsidR="00AC2A9A">
        <w:rPr>
          <w:rFonts w:ascii="Trebuchet MS" w:eastAsia="Times New Roman" w:hAnsi="Trebuchet MS" w:cs="Times New Roman"/>
        </w:rPr>
        <w:t>2</w:t>
      </w:r>
      <w:r w:rsidR="000D3EDE">
        <w:rPr>
          <w:rFonts w:ascii="Trebuchet MS" w:eastAsia="Times New Roman" w:hAnsi="Trebuchet MS" w:cs="Times New Roman"/>
        </w:rPr>
        <w:t>.2026.</w:t>
      </w:r>
      <w:r w:rsidRPr="003073D1">
        <w:rPr>
          <w:rFonts w:ascii="Trebuchet MS" w:eastAsia="Times New Roman" w:hAnsi="Trebuchet MS" w:cs="Times New Roman"/>
        </w:rPr>
        <w:t xml:space="preserve"> na internet stranici Hrvatskog zavoda za zapošljavanje, oglasnoj ploči i internet stranici Osnovne škole </w:t>
      </w:r>
      <w:r w:rsidR="003073D1" w:rsidRPr="003073D1">
        <w:rPr>
          <w:rFonts w:ascii="Trebuchet MS" w:eastAsia="Times New Roman" w:hAnsi="Trebuchet MS" w:cs="Times New Roman"/>
        </w:rPr>
        <w:t>Tenja</w:t>
      </w:r>
      <w:r w:rsidRPr="003073D1">
        <w:rPr>
          <w:rFonts w:ascii="Trebuchet MS" w:eastAsia="Times New Roman" w:hAnsi="Trebuchet MS" w:cs="Times New Roman"/>
        </w:rPr>
        <w:t xml:space="preserve"> i traje do</w:t>
      </w:r>
      <w:r w:rsidR="003073D1" w:rsidRPr="003073D1">
        <w:rPr>
          <w:rFonts w:ascii="Trebuchet MS" w:eastAsia="Times New Roman" w:hAnsi="Trebuchet MS" w:cs="Times New Roman"/>
        </w:rPr>
        <w:t xml:space="preserve"> </w:t>
      </w:r>
      <w:r w:rsidR="00AC2A9A">
        <w:rPr>
          <w:rFonts w:ascii="Trebuchet MS" w:eastAsia="Times New Roman" w:hAnsi="Trebuchet MS" w:cs="Times New Roman"/>
        </w:rPr>
        <w:t>03</w:t>
      </w:r>
      <w:r w:rsidR="000D3EDE">
        <w:rPr>
          <w:rFonts w:ascii="Trebuchet MS" w:eastAsia="Times New Roman" w:hAnsi="Trebuchet MS" w:cs="Times New Roman"/>
        </w:rPr>
        <w:t>.0</w:t>
      </w:r>
      <w:r w:rsidR="00AC2A9A">
        <w:rPr>
          <w:rFonts w:ascii="Trebuchet MS" w:eastAsia="Times New Roman" w:hAnsi="Trebuchet MS" w:cs="Times New Roman"/>
        </w:rPr>
        <w:t>3</w:t>
      </w:r>
      <w:r w:rsidR="000D3EDE">
        <w:rPr>
          <w:rFonts w:ascii="Trebuchet MS" w:eastAsia="Times New Roman" w:hAnsi="Trebuchet MS" w:cs="Times New Roman"/>
        </w:rPr>
        <w:t>.</w:t>
      </w:r>
      <w:r w:rsidR="003073D1" w:rsidRPr="003073D1">
        <w:rPr>
          <w:rFonts w:ascii="Trebuchet MS" w:eastAsia="Times New Roman" w:hAnsi="Trebuchet MS" w:cs="Times New Roman"/>
        </w:rPr>
        <w:t>202</w:t>
      </w:r>
      <w:r w:rsidR="00AC2A9A">
        <w:rPr>
          <w:rFonts w:ascii="Trebuchet MS" w:eastAsia="Times New Roman" w:hAnsi="Trebuchet MS" w:cs="Times New Roman"/>
        </w:rPr>
        <w:t>6</w:t>
      </w:r>
      <w:bookmarkStart w:id="1" w:name="_GoBack"/>
      <w:bookmarkEnd w:id="1"/>
      <w:r w:rsidR="003073D1" w:rsidRPr="003073D1">
        <w:rPr>
          <w:rFonts w:ascii="Trebuchet MS" w:eastAsia="Times New Roman" w:hAnsi="Trebuchet MS" w:cs="Times New Roman"/>
        </w:rPr>
        <w:t>.</w:t>
      </w:r>
      <w:r w:rsidRPr="003073D1">
        <w:rPr>
          <w:rFonts w:ascii="Trebuchet MS" w:eastAsia="Times New Roman" w:hAnsi="Trebuchet MS" w:cs="Times New Roman"/>
        </w:rPr>
        <w:t xml:space="preserve">  </w:t>
      </w:r>
    </w:p>
    <w:p w14:paraId="00000045" w14:textId="77777777" w:rsidR="001C0C13" w:rsidRPr="003073D1" w:rsidRDefault="001C0C13">
      <w:pPr>
        <w:spacing w:after="0" w:line="240" w:lineRule="auto"/>
        <w:jc w:val="both"/>
        <w:rPr>
          <w:rFonts w:ascii="Trebuchet MS" w:eastAsia="Times New Roman" w:hAnsi="Trebuchet MS" w:cs="Times New Roman"/>
        </w:rPr>
      </w:pPr>
    </w:p>
    <w:p w14:paraId="0000004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Radni odnos pomoćnika u nastavi zasnovati će se sa osnovnom školom nakon provedenog odabira kandidata.</w:t>
      </w:r>
    </w:p>
    <w:p w14:paraId="00000047" w14:textId="76CD3D6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 rezultatima izbora kandidati će biti obaviješteni na mrežnoj stranici Osnovne škole </w:t>
      </w:r>
      <w:r w:rsidR="003073D1">
        <w:rPr>
          <w:rFonts w:ascii="Trebuchet MS" w:eastAsia="Times New Roman" w:hAnsi="Trebuchet MS" w:cs="Times New Roman"/>
          <w:highlight w:val="white"/>
        </w:rPr>
        <w:t>Tenja</w:t>
      </w:r>
      <w:r w:rsidRPr="003073D1">
        <w:rPr>
          <w:rFonts w:ascii="Trebuchet MS" w:eastAsia="Times New Roman" w:hAnsi="Trebuchet MS" w:cs="Times New Roman"/>
          <w:highlight w:val="white"/>
        </w:rPr>
        <w:t xml:space="preserve">, </w:t>
      </w:r>
      <w:hyperlink r:id="rId9" w:history="1">
        <w:r w:rsidR="003073D1" w:rsidRPr="003073D1">
          <w:rPr>
            <w:rStyle w:val="Hiperveza"/>
            <w:rFonts w:ascii="Trebuchet MS" w:eastAsia="Times New Roman" w:hAnsi="Trebuchet MS" w:cs="Times New Roman"/>
          </w:rPr>
          <w:t>http://os-tenja.skole.hr/</w:t>
        </w:r>
      </w:hyperlink>
      <w:r w:rsidRPr="003073D1">
        <w:rPr>
          <w:rFonts w:ascii="Trebuchet MS" w:eastAsia="Times New Roman" w:hAnsi="Trebuchet MS" w:cs="Times New Roman"/>
          <w:highlight w:val="white"/>
        </w:rPr>
        <w:t>u roku od 15 dana od dana donošenja odluke o izboru kandidata.</w:t>
      </w:r>
    </w:p>
    <w:p w14:paraId="00000048"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49" w14:textId="21B50D8A"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 xml:space="preserve">KLASA: </w:t>
      </w:r>
      <w:r w:rsidR="003073D1">
        <w:rPr>
          <w:rFonts w:ascii="Trebuchet MS" w:eastAsia="Times New Roman" w:hAnsi="Trebuchet MS" w:cs="Times New Roman"/>
          <w:color w:val="000000"/>
          <w:highlight w:val="white"/>
        </w:rPr>
        <w:t>112-01/2</w:t>
      </w:r>
      <w:r w:rsidR="00DF64A0">
        <w:rPr>
          <w:rFonts w:ascii="Trebuchet MS" w:eastAsia="Times New Roman" w:hAnsi="Trebuchet MS" w:cs="Times New Roman"/>
          <w:color w:val="000000"/>
          <w:highlight w:val="white"/>
        </w:rPr>
        <w:t>6</w:t>
      </w:r>
      <w:r w:rsidR="003073D1">
        <w:rPr>
          <w:rFonts w:ascii="Trebuchet MS" w:eastAsia="Times New Roman" w:hAnsi="Trebuchet MS" w:cs="Times New Roman"/>
          <w:color w:val="000000"/>
          <w:highlight w:val="white"/>
        </w:rPr>
        <w:t>-01/</w:t>
      </w:r>
      <w:r w:rsidR="00AC2A9A">
        <w:rPr>
          <w:rFonts w:ascii="Trebuchet MS" w:eastAsia="Times New Roman" w:hAnsi="Trebuchet MS" w:cs="Times New Roman"/>
          <w:color w:val="000000"/>
          <w:highlight w:val="white"/>
        </w:rPr>
        <w:t>1</w:t>
      </w:r>
      <w:r w:rsidR="00DF64A0">
        <w:rPr>
          <w:rFonts w:ascii="Trebuchet MS" w:eastAsia="Times New Roman" w:hAnsi="Trebuchet MS" w:cs="Times New Roman"/>
          <w:color w:val="000000"/>
          <w:highlight w:val="white"/>
        </w:rPr>
        <w:t>3</w:t>
      </w:r>
    </w:p>
    <w:p w14:paraId="0000004A" w14:textId="67487A46" w:rsidR="001C0C13" w:rsidRPr="003073D1" w:rsidRDefault="00C54D05">
      <w:pPr>
        <w:spacing w:after="0" w:line="240" w:lineRule="auto"/>
        <w:jc w:val="both"/>
        <w:rPr>
          <w:rFonts w:ascii="Trebuchet MS" w:eastAsia="Times New Roman" w:hAnsi="Trebuchet MS" w:cs="Times New Roman"/>
          <w:color w:val="000000"/>
          <w:highlight w:val="white"/>
        </w:rPr>
      </w:pPr>
      <w:proofErr w:type="spellStart"/>
      <w:r w:rsidRPr="003073D1">
        <w:rPr>
          <w:rFonts w:ascii="Trebuchet MS" w:eastAsia="Times New Roman" w:hAnsi="Trebuchet MS" w:cs="Times New Roman"/>
          <w:color w:val="000000"/>
          <w:highlight w:val="white"/>
        </w:rPr>
        <w:t>URBROJ</w:t>
      </w:r>
      <w:proofErr w:type="spellEnd"/>
      <w:r w:rsidRPr="003073D1">
        <w:rPr>
          <w:rFonts w:ascii="Trebuchet MS" w:eastAsia="Times New Roman" w:hAnsi="Trebuchet MS" w:cs="Times New Roman"/>
          <w:color w:val="000000"/>
          <w:highlight w:val="white"/>
        </w:rPr>
        <w:t xml:space="preserve">: </w:t>
      </w:r>
      <w:r w:rsidR="003073D1">
        <w:rPr>
          <w:rFonts w:ascii="Trebuchet MS" w:eastAsia="Times New Roman" w:hAnsi="Trebuchet MS" w:cs="Times New Roman"/>
          <w:color w:val="000000"/>
          <w:highlight w:val="white"/>
        </w:rPr>
        <w:t>2158-137-01-</w:t>
      </w:r>
      <w:r w:rsidR="00DF64A0">
        <w:rPr>
          <w:rFonts w:ascii="Trebuchet MS" w:eastAsia="Times New Roman" w:hAnsi="Trebuchet MS" w:cs="Times New Roman"/>
          <w:color w:val="000000"/>
          <w:highlight w:val="white"/>
        </w:rPr>
        <w:t>26</w:t>
      </w:r>
      <w:r w:rsidR="003073D1">
        <w:rPr>
          <w:rFonts w:ascii="Trebuchet MS" w:eastAsia="Times New Roman" w:hAnsi="Trebuchet MS" w:cs="Times New Roman"/>
          <w:color w:val="000000"/>
          <w:highlight w:val="white"/>
        </w:rPr>
        <w:t>-01</w:t>
      </w:r>
    </w:p>
    <w:p w14:paraId="416F13A2" w14:textId="7182AF9E" w:rsidR="00883EA1" w:rsidRDefault="003073D1">
      <w:pPr>
        <w:spacing w:after="0" w:line="240" w:lineRule="auto"/>
        <w:jc w:val="both"/>
        <w:rPr>
          <w:rFonts w:ascii="Trebuchet MS" w:eastAsia="Times New Roman" w:hAnsi="Trebuchet MS" w:cs="Times New Roman"/>
        </w:rPr>
      </w:pPr>
      <w:r>
        <w:rPr>
          <w:rFonts w:ascii="Trebuchet MS" w:eastAsia="Times New Roman" w:hAnsi="Trebuchet MS" w:cs="Times New Roman"/>
          <w:color w:val="000000"/>
          <w:highlight w:val="white"/>
        </w:rPr>
        <w:t>Tenja</w:t>
      </w:r>
      <w:r w:rsidR="00C54D05" w:rsidRPr="003073D1">
        <w:rPr>
          <w:rFonts w:ascii="Trebuchet MS" w:eastAsia="Times New Roman" w:hAnsi="Trebuchet MS" w:cs="Times New Roman"/>
          <w:color w:val="000000"/>
          <w:highlight w:val="white"/>
        </w:rPr>
        <w:t xml:space="preserve">, </w:t>
      </w:r>
      <w:r w:rsidR="00AC2A9A">
        <w:rPr>
          <w:rFonts w:ascii="Trebuchet MS" w:eastAsia="Times New Roman" w:hAnsi="Trebuchet MS" w:cs="Times New Roman"/>
          <w:color w:val="000000"/>
          <w:highlight w:val="white"/>
        </w:rPr>
        <w:t>23</w:t>
      </w:r>
      <w:r w:rsidR="00DF64A0">
        <w:rPr>
          <w:rFonts w:ascii="Trebuchet MS" w:eastAsia="Times New Roman" w:hAnsi="Trebuchet MS" w:cs="Times New Roman"/>
          <w:color w:val="000000"/>
          <w:highlight w:val="white"/>
        </w:rPr>
        <w:t>.0</w:t>
      </w:r>
      <w:r w:rsidR="00AC2A9A">
        <w:rPr>
          <w:rFonts w:ascii="Trebuchet MS" w:eastAsia="Times New Roman" w:hAnsi="Trebuchet MS" w:cs="Times New Roman"/>
          <w:color w:val="000000"/>
          <w:highlight w:val="white"/>
        </w:rPr>
        <w:t>2</w:t>
      </w:r>
      <w:r>
        <w:rPr>
          <w:rFonts w:ascii="Trebuchet MS" w:eastAsia="Times New Roman" w:hAnsi="Trebuchet MS" w:cs="Times New Roman"/>
          <w:color w:val="000000"/>
          <w:highlight w:val="white"/>
        </w:rPr>
        <w:t>.</w:t>
      </w:r>
      <w:r w:rsidR="00F131E5">
        <w:rPr>
          <w:rFonts w:ascii="Trebuchet MS" w:eastAsia="Times New Roman" w:hAnsi="Trebuchet MS" w:cs="Times New Roman"/>
          <w:color w:val="000000"/>
          <w:highlight w:val="white"/>
        </w:rPr>
        <w:t>202</w:t>
      </w:r>
      <w:r w:rsidR="00DF64A0">
        <w:rPr>
          <w:rFonts w:ascii="Trebuchet MS" w:eastAsia="Times New Roman" w:hAnsi="Trebuchet MS" w:cs="Times New Roman"/>
          <w:color w:val="000000"/>
          <w:highlight w:val="white"/>
        </w:rPr>
        <w:t>6</w:t>
      </w:r>
      <w:r w:rsidR="00F131E5">
        <w:rPr>
          <w:rFonts w:ascii="Trebuchet MS" w:eastAsia="Times New Roman" w:hAnsi="Trebuchet MS" w:cs="Times New Roman"/>
          <w:color w:val="000000"/>
          <w:highlight w:val="white"/>
        </w:rPr>
        <w:t>.</w:t>
      </w:r>
      <w:r>
        <w:rPr>
          <w:rFonts w:ascii="Trebuchet MS" w:eastAsia="Times New Roman" w:hAnsi="Trebuchet MS" w:cs="Times New Roman"/>
          <w:color w:val="000000"/>
          <w:highlight w:val="white"/>
        </w:rPr>
        <w:t xml:space="preserve"> </w:t>
      </w:r>
      <w:r w:rsidR="00C54D05" w:rsidRPr="003073D1">
        <w:rPr>
          <w:rFonts w:ascii="Trebuchet MS" w:eastAsia="Times New Roman" w:hAnsi="Trebuchet MS" w:cs="Times New Roman"/>
        </w:rPr>
        <w:t xml:space="preserve">                                                                                                     </w:t>
      </w:r>
    </w:p>
    <w:p w14:paraId="0000004F" w14:textId="6083F587" w:rsidR="001C0C13" w:rsidRPr="00883EA1" w:rsidRDefault="00C54D05" w:rsidP="00883EA1">
      <w:pPr>
        <w:spacing w:after="0" w:line="240" w:lineRule="auto"/>
        <w:jc w:val="right"/>
        <w:rPr>
          <w:rFonts w:ascii="Trebuchet MS" w:eastAsia="Times New Roman" w:hAnsi="Trebuchet MS" w:cs="Times New Roman"/>
          <w:color w:val="000000"/>
          <w:highlight w:val="white"/>
        </w:rPr>
      </w:pPr>
      <w:r w:rsidRPr="003073D1">
        <w:rPr>
          <w:rFonts w:ascii="Trebuchet MS" w:eastAsia="Times New Roman" w:hAnsi="Trebuchet MS" w:cs="Times New Roman"/>
        </w:rPr>
        <w:t xml:space="preserve">             Ravnateljica:</w:t>
      </w:r>
    </w:p>
    <w:p w14:paraId="00000059" w14:textId="4CF6B7C7" w:rsidR="001C0C13" w:rsidRPr="003073D1" w:rsidRDefault="003073D1" w:rsidP="00CA1803">
      <w:pPr>
        <w:spacing w:after="0" w:line="240" w:lineRule="auto"/>
        <w:jc w:val="right"/>
        <w:rPr>
          <w:rFonts w:ascii="Trebuchet MS" w:eastAsia="Times New Roman" w:hAnsi="Trebuchet MS" w:cs="Times New Roman"/>
        </w:rPr>
      </w:pPr>
      <w:r>
        <w:rPr>
          <w:rFonts w:ascii="Trebuchet MS" w:eastAsia="Times New Roman" w:hAnsi="Trebuchet MS" w:cs="Times New Roman"/>
        </w:rPr>
        <w:t xml:space="preserve">Draženka </w:t>
      </w:r>
      <w:proofErr w:type="spellStart"/>
      <w:r>
        <w:rPr>
          <w:rFonts w:ascii="Trebuchet MS" w:eastAsia="Times New Roman" w:hAnsi="Trebuchet MS" w:cs="Times New Roman"/>
        </w:rPr>
        <w:t>Šebek</w:t>
      </w:r>
      <w:proofErr w:type="spellEnd"/>
    </w:p>
    <w:p w14:paraId="08883B2D" w14:textId="77777777" w:rsidR="009A3247" w:rsidRPr="003073D1" w:rsidRDefault="009A3247">
      <w:pPr>
        <w:spacing w:after="0" w:line="240" w:lineRule="auto"/>
        <w:jc w:val="right"/>
        <w:rPr>
          <w:rFonts w:ascii="Trebuchet MS" w:eastAsia="Times New Roman" w:hAnsi="Trebuchet MS" w:cs="Times New Roman"/>
        </w:rPr>
      </w:pPr>
    </w:p>
    <w:sectPr w:rsidR="009A3247" w:rsidRPr="003073D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E6DC7"/>
    <w:multiLevelType w:val="multilevel"/>
    <w:tmpl w:val="4FCA6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0019F9"/>
    <w:multiLevelType w:val="multilevel"/>
    <w:tmpl w:val="37E49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13"/>
    <w:rsid w:val="000226BB"/>
    <w:rsid w:val="000C42A2"/>
    <w:rsid w:val="000D3EDE"/>
    <w:rsid w:val="000F0407"/>
    <w:rsid w:val="00187F3A"/>
    <w:rsid w:val="001C0C13"/>
    <w:rsid w:val="00204AC9"/>
    <w:rsid w:val="002568F6"/>
    <w:rsid w:val="002C4531"/>
    <w:rsid w:val="002E7069"/>
    <w:rsid w:val="002F4EED"/>
    <w:rsid w:val="003073D1"/>
    <w:rsid w:val="003075DD"/>
    <w:rsid w:val="004B6AEE"/>
    <w:rsid w:val="005A3215"/>
    <w:rsid w:val="00640E44"/>
    <w:rsid w:val="00673488"/>
    <w:rsid w:val="00883EA1"/>
    <w:rsid w:val="00884FBB"/>
    <w:rsid w:val="008A7DA0"/>
    <w:rsid w:val="009A3247"/>
    <w:rsid w:val="00A824BB"/>
    <w:rsid w:val="00AC2A9A"/>
    <w:rsid w:val="00AD201E"/>
    <w:rsid w:val="00C54D05"/>
    <w:rsid w:val="00CA1803"/>
    <w:rsid w:val="00DF64A0"/>
    <w:rsid w:val="00F131E5"/>
    <w:rsid w:val="00F252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28AA"/>
  <w15:docId w15:val="{A38FC381-A72F-4A37-8DB5-432522AF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character" w:styleId="Hiperveza">
    <w:name w:val="Hyperlink"/>
    <w:basedOn w:val="Zadanifontodlomka"/>
    <w:uiPriority w:val="99"/>
    <w:unhideWhenUsed/>
    <w:rsid w:val="003073D1"/>
    <w:rPr>
      <w:color w:val="0000FF" w:themeColor="hyperlink"/>
      <w:u w:val="single"/>
    </w:rPr>
  </w:style>
  <w:style w:type="character" w:styleId="Nerijeenospominjanje">
    <w:name w:val="Unresolved Mention"/>
    <w:basedOn w:val="Zadanifontodlomka"/>
    <w:uiPriority w:val="99"/>
    <w:semiHidden/>
    <w:unhideWhenUsed/>
    <w:rsid w:val="003073D1"/>
    <w:rPr>
      <w:color w:val="605E5C"/>
      <w:shd w:val="clear" w:color="auto" w:fill="E1DFDD"/>
    </w:rPr>
  </w:style>
  <w:style w:type="paragraph" w:styleId="Tekstbalonia">
    <w:name w:val="Balloon Text"/>
    <w:basedOn w:val="Normal"/>
    <w:link w:val="TekstbaloniaChar"/>
    <w:uiPriority w:val="99"/>
    <w:semiHidden/>
    <w:unhideWhenUsed/>
    <w:rsid w:val="00CA180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1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os-tenja.skole.hr/"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tenj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E131-772F-448B-8CBD-775360BF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1403</Words>
  <Characters>8002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Jadranka Bando</cp:lastModifiedBy>
  <cp:revision>5</cp:revision>
  <cp:lastPrinted>2025-07-02T07:49:00Z</cp:lastPrinted>
  <dcterms:created xsi:type="dcterms:W3CDTF">2026-01-13T12:33:00Z</dcterms:created>
  <dcterms:modified xsi:type="dcterms:W3CDTF">2026-02-23T10:37:00Z</dcterms:modified>
</cp:coreProperties>
</file>